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9E" w:rsidRPr="00E0579E" w:rsidRDefault="00E0579E" w:rsidP="00E057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E0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ПРОВЕДЕНИИ ПРОМЕЖУТОЧНОЙ АТТЕСТАЦИИ УЧАЩИХСЯ И ОСУЩЕСТВЛЕНИЯ</w:t>
      </w:r>
      <w:r w:rsidRPr="00E0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ТЕКУЩЕГО КОНТРОЛЯ ИХ УСПЕВАЕМОСТИ</w:t>
      </w:r>
    </w:p>
    <w:p w:rsidR="00E0579E" w:rsidRPr="00E0579E" w:rsidRDefault="00E0579E" w:rsidP="00E057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 с Федеральным </w:t>
      </w:r>
      <w:hyperlink w:tgtFrame="_blank" w:history="1">
        <w:r w:rsidRPr="00342B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«Об образовании в Российской Федерации»,  </w:t>
      </w:r>
      <w:hyperlink w:tgtFrame="_blank" w:history="1">
        <w:r w:rsidRPr="00342B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 проведении промежуточной аттестации учащихся и осуществлении текущего контроля их успеваемости (далее - Положение) является локальным нормативным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регулирующим периодичность, порядок,  систему оценок и формы проведения промежуточной аттестации учащихся и текущего контроля их успеваемости. 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E0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Текущий контроль 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E0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</w:p>
    <w:p w:rsidR="002D67A5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подразделяется на четвертную</w:t>
      </w:r>
      <w:r w:rsidR="006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2D67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6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полугодовую 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 аттестацию, которая проводится по каждому учебному предмету, курсу, дисциплине, модулю по итогам четверти</w:t>
      </w:r>
      <w:r w:rsidR="006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полугодия, 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го</w:t>
      </w:r>
      <w:r w:rsidR="006A71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2D67A5" w:rsidRPr="001C30AC" w:rsidRDefault="002D67A5" w:rsidP="00E057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79E" w:rsidRPr="00E0579E" w:rsidRDefault="00E0579E" w:rsidP="00E057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Содержание и порядок проведения текущего контроля успеваемости учащихся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Текущий контроль успеваемости учащихся проводится в течение учебного периода в целях: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уровня достижения учащимися результатов, предусмотренных образовательной программой;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оценки соответствия результатов освоения образовательных программ  требованиям ФГОС;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учащимся самооценки, оценки его работы педагогическим работником с целью возможного совершенствования  образовательного процесса;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</w:t>
      </w:r>
      <w:r w:rsid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учащихся первого класса в течение учебного года осуществляется без фиксации достижений учащихся  в виде отметок по пятибалльной системе</w:t>
      </w:r>
      <w:r w:rsidR="002E5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Формами текущего контроля усвоения содержания учебных программ учащимися являются: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письменная проверка (домашние, проверочные, самостоятельные, лабораторные, практические, контрольные, творческие, диагностические работы; письменные отчёты о наблюдениях; письменные ответы на вопросы теста; сочинения, изложения, диктанты, рефераты) </w:t>
      </w:r>
      <w:proofErr w:type="gramEnd"/>
    </w:p>
    <w:p w:rsidR="00837645" w:rsidRPr="00837645" w:rsidRDefault="00837645" w:rsidP="008376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устная проверка (устный ответ на один или систему вопросов в форме рассказа, беседы, собеседования, выразительное чтение (в том числе наизусть), доклад, устное сообщение, защита проекта).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текущего контроля успеваемости учащихся применяется пятибалльная система оценивания в виде отметки в баллах: 5-"отлично", 4-"хорошо", 3-"удовлетворительно", 2-"неудовлетворительно",1-"единица". Устанавливаются следующие нормы оценок по предметам: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"5" ставится, когда учащийся обнаруживает освоение обязательного уровня и уровня повышенной сложности учебного предмета; выделят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 же в письменных работах, выполняет их уверенно и аккуратно.</w:t>
      </w:r>
      <w:proofErr w:type="gramEnd"/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"4" ставится, когда учащийся обнаруживает освоение обязательного и частично повышенного уровня сложности учебного предмета; отвечает без особых затруднений на вопросы учителя; умеет применять полученные знания на  практике; в устных ответах не допускается серьезных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"3" ставится, когда учащийся обнаруживает освоение обязательного уровня учебного предмета,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наводящего характера и испытывает затруднение при ответах на видоизмененные вопросы; допускает ошибки в письменных работах. Знания, оцениваемые баллом "3", зачастую сформированы только на уровне представлений и элементарных понятий.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"2" ставится, когда у учащегося  имеются представления об изучаемом материале, но большая часть обязательного уровня учебных программ не  усвоена, в письменных работах ученик допускает грубые ошибки.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"1" ставится, когда у ученика отсутствуют какие-либо знания об изучаемом материале, письменные работы не выполняются.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Формы текущего контроля успеваемости, осуществляемого поурочно, определяются учителем самостоятельно, формы текущего контроля, осуществляемого </w:t>
      </w:r>
      <w:proofErr w:type="spellStart"/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потемно</w:t>
      </w:r>
      <w:proofErr w:type="spellEnd"/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изучении раздела, определяются рабочей программой  учебного предмета. 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Отметки, полученные учащимися в ходе текущего контроля, выставляются в классный  и/или  электронный журналы.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Устанавливаются следующие сроки выставления отметок текущего контроля: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устный ответ на уроке – в день проведения урока,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контрольную работу, диктант, тест, самостоятельную работу, практическую работу, лабораторную работу в 5-9, 10-11 классах по всем предметам учебного плана – к следующему уроку.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изложение  и сочинение в 5-9, 10-11 классах – не позже, чем через 3 дня после их проведения или в сроки, позволяющие учесть результаты работы при выставлении четвертной или полугодовой оценки;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–за диагностические и тренировочные работы в форме ОГЭ и ЕГЭ -  не позже, чем через 3  дня после их проведения или в сроки, позволяющие учесть результаты работы при выставлении четвертной или полугодовой оценки;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проектную, исследовательскую, творческую работу – не позже, чем через 7 дней со дня сдачи учащимся работы на проверку или в сроки, позволяющие учесть результаты работы при выставлении четвертной или полугодовой оценки;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C30A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контроль успеваемости учащихся, временно находящихся в санаторных, медицинских и иных организациях,  осуществляется на основе представленных документов из этих учебных заведений. </w:t>
      </w:r>
    </w:p>
    <w:p w:rsidR="00837645" w:rsidRP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результатах текущего контроля успеваемости, выданные в санаторных, медицинских и иных организациях, хранятся в классном журнале.</w:t>
      </w:r>
    </w:p>
    <w:p w:rsidR="00837645" w:rsidRDefault="00837645" w:rsidP="008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C30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текущего контроля с выставлением неудовлетворительной отметки не допускается сразу после длительного пропуска занятий учащимся по уважительной причине, на первом уроке после каникул.</w:t>
      </w:r>
    </w:p>
    <w:p w:rsid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C30A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Педагогические работники доводят до сведения родителей (законных представителей) 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E4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</w:t>
      </w:r>
      <w:r w:rsidR="0083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классному руководителю.</w:t>
      </w:r>
    </w:p>
    <w:p w:rsidR="00C74F1E" w:rsidRPr="00AC4688" w:rsidRDefault="00C74F1E" w:rsidP="00C74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C7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 контролирует ход текущего контроля успеваемости учащихся, при необходимости оказывает методическую помощь учителю в его проведении</w:t>
      </w:r>
      <w:r w:rsidRPr="00AC4688">
        <w:rPr>
          <w:rFonts w:ascii="Times New Roman" w:hAnsi="Times New Roman"/>
          <w:sz w:val="28"/>
          <w:szCs w:val="28"/>
        </w:rPr>
        <w:t>.</w:t>
      </w:r>
    </w:p>
    <w:p w:rsidR="00C74F1E" w:rsidRPr="00E0579E" w:rsidRDefault="00C74F1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0AC" w:rsidRDefault="001C30AC" w:rsidP="00E057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579E" w:rsidRPr="00E0579E" w:rsidRDefault="001C30AC" w:rsidP="00E057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</w:t>
      </w:r>
      <w:r w:rsidR="00E0579E" w:rsidRPr="00E0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проведения промежуточной аттестации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Целями проведения промежуточной аттестации являются: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соотнесение этого уровня с требованиями ФГОС;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E0579E" w:rsidRPr="00B27AF3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Промежуточная аттестация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</w:t>
      </w:r>
      <w:r w:rsidRPr="00B27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платными дополнительными образовательными услугами и иных подобных обстоятельств.</w:t>
      </w:r>
    </w:p>
    <w:p w:rsidR="00295CBA" w:rsidRPr="00B27AF3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Фиксация результатов промежуточной аттестации осуществляется</w:t>
      </w:r>
      <w:r w:rsidR="00295CBA" w:rsidRPr="00B2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пятибалльной системе. </w:t>
      </w:r>
    </w:p>
    <w:p w:rsid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3.</w:t>
      </w:r>
      <w:r w:rsidR="00342B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E05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1B7269" w:rsidRPr="00B27AF3" w:rsidRDefault="002F26EB" w:rsidP="001B7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AF3">
        <w:rPr>
          <w:rFonts w:ascii="Times New Roman" w:hAnsi="Times New Roman"/>
          <w:sz w:val="24"/>
          <w:szCs w:val="24"/>
        </w:rPr>
        <w:t>3.</w:t>
      </w:r>
      <w:r w:rsidR="00342BD8" w:rsidRPr="00B27AF3">
        <w:rPr>
          <w:rFonts w:ascii="Times New Roman" w:hAnsi="Times New Roman"/>
          <w:sz w:val="24"/>
          <w:szCs w:val="24"/>
        </w:rPr>
        <w:t>5</w:t>
      </w:r>
      <w:r w:rsidR="001B7269" w:rsidRPr="00B27AF3">
        <w:rPr>
          <w:rFonts w:ascii="Times New Roman" w:hAnsi="Times New Roman"/>
          <w:sz w:val="24"/>
          <w:szCs w:val="24"/>
        </w:rPr>
        <w:t xml:space="preserve">. Четвертная или полугодовая промежуточная аттестация проводится на основе результатов текущего контроля успеваемости с учетом результатов контрольных работ. </w:t>
      </w:r>
    </w:p>
    <w:p w:rsidR="0099570F" w:rsidRDefault="002F26EB" w:rsidP="009957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42B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99570F" w:rsidRPr="0099570F">
        <w:rPr>
          <w:rFonts w:ascii="Times New Roman" w:hAnsi="Times New Roman"/>
          <w:sz w:val="24"/>
          <w:szCs w:val="24"/>
        </w:rPr>
        <w:t xml:space="preserve"> </w:t>
      </w:r>
      <w:r w:rsidR="0099570F" w:rsidRPr="007B5D6E">
        <w:rPr>
          <w:rFonts w:ascii="Times New Roman" w:hAnsi="Times New Roman"/>
          <w:sz w:val="24"/>
          <w:szCs w:val="24"/>
        </w:rPr>
        <w:t xml:space="preserve">Отметки учащихся за четверть/полугодие должны быть обоснованы. </w:t>
      </w:r>
      <w:proofErr w:type="gramStart"/>
      <w:r w:rsidR="0099570F" w:rsidRPr="007B5D6E">
        <w:rPr>
          <w:rFonts w:ascii="Times New Roman" w:hAnsi="Times New Roman"/>
          <w:sz w:val="24"/>
          <w:szCs w:val="24"/>
        </w:rPr>
        <w:t xml:space="preserve">Чтобы объективно оценить учащихся, необходимо не менее 3х отметок в четверти при одночасовой недельной учебной нагрузке по предмету, не менее 4-5 отметок </w:t>
      </w:r>
      <w:r w:rsidR="00EB6EA3" w:rsidRPr="007B5D6E">
        <w:rPr>
          <w:rFonts w:ascii="Times New Roman" w:hAnsi="Times New Roman"/>
          <w:sz w:val="24"/>
          <w:szCs w:val="24"/>
        </w:rPr>
        <w:t xml:space="preserve">в четверти </w:t>
      </w:r>
      <w:r w:rsidR="0099570F" w:rsidRPr="007B5D6E">
        <w:rPr>
          <w:rFonts w:ascii="Times New Roman" w:hAnsi="Times New Roman"/>
          <w:sz w:val="24"/>
          <w:szCs w:val="24"/>
        </w:rPr>
        <w:t>при двухчасовой недельной учебной нагрузке и более 7 при учебной нагрузке более двух часов в неделю с учетом результатов выполнения контрольных мероприятий за отчетный период, предусмотренных рабочей программой учебного предмета.</w:t>
      </w:r>
      <w:proofErr w:type="gramEnd"/>
    </w:p>
    <w:p w:rsidR="0099570F" w:rsidRPr="0099570F" w:rsidRDefault="002F26EB" w:rsidP="0099570F">
      <w:pPr>
        <w:pStyle w:val="a6"/>
        <w:spacing w:before="0" w:beforeAutospacing="0" w:after="0" w:afterAutospacing="0"/>
        <w:jc w:val="both"/>
      </w:pPr>
      <w:r>
        <w:t>3.</w:t>
      </w:r>
      <w:r w:rsidR="00342BD8">
        <w:t>7</w:t>
      </w:r>
      <w:r w:rsidR="0099570F" w:rsidRPr="0099570F">
        <w:t xml:space="preserve">. </w:t>
      </w:r>
      <w:r w:rsidR="0099570F" w:rsidRPr="000F771E">
        <w:t>С целью информирования учащихся и их родителей (законных представителей) о результатах текущего контроля успеваемости, предоставления  возможности учащимся улучшить отметки за четверть/полугодие, предусматривается предварительное выставление четвертных/полугодовых отметок учителями-предметниками  по каждому предмету учебного плана за две недели  до окончания четверти/полугодия</w:t>
      </w:r>
      <w:r w:rsidR="0099570F" w:rsidRPr="0099570F">
        <w:t>.</w:t>
      </w:r>
    </w:p>
    <w:p w:rsidR="0099570F" w:rsidRPr="0099570F" w:rsidRDefault="002F26EB" w:rsidP="0099570F">
      <w:pPr>
        <w:pStyle w:val="a6"/>
        <w:spacing w:before="0" w:beforeAutospacing="0" w:after="0" w:afterAutospacing="0"/>
        <w:jc w:val="both"/>
      </w:pPr>
      <w:r>
        <w:t>3.</w:t>
      </w:r>
      <w:r w:rsidR="00342BD8">
        <w:t>8</w:t>
      </w:r>
      <w:r w:rsidR="0099570F" w:rsidRPr="0099570F">
        <w:t xml:space="preserve">. Классные руководители доводят до сведения родителей (законных представителей)  предварительные отметки за четверть/полугодие путем их  выставления в дневник учащихся. </w:t>
      </w:r>
    </w:p>
    <w:p w:rsidR="0099570F" w:rsidRPr="0099570F" w:rsidRDefault="00B27AF3" w:rsidP="0099570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99570F"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Учащимся, пропустившим по уважительной причине, подтвержденной соответствующими документами, более </w:t>
      </w:r>
      <w:r w:rsidR="0099570F" w:rsidRPr="007D0B01">
        <w:rPr>
          <w:rFonts w:ascii="Times New Roman" w:eastAsia="Times New Roman" w:hAnsi="Times New Roman" w:cs="Times New Roman"/>
          <w:sz w:val="24"/>
          <w:szCs w:val="24"/>
          <w:lang w:eastAsia="ru-RU"/>
        </w:rPr>
        <w:t>60%</w:t>
      </w:r>
      <w:r w:rsidR="0099570F"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уроков в четверти/ полугодии и не имеющим минимального количества  отметок для выставления четвертной/полугодовой отметки, отметка за четверть/полугодие по учебному предмету  не выставляется, данные учащиеся не считаются неуспевающими,  текущий контроль указанных учащихся осуществляется в индивидуальном порядке. </w:t>
      </w:r>
    </w:p>
    <w:p w:rsidR="0099570F" w:rsidRPr="0099570F" w:rsidRDefault="0099570F" w:rsidP="0099570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УР совместно с учителями – предметниками составляет график зачетных мероприятий по предметам,  который утверждается  приказом директора и доводится до сведения учащихся и их родителей (законных  представителей). </w:t>
      </w:r>
    </w:p>
    <w:p w:rsidR="0099570F" w:rsidRPr="0099570F" w:rsidRDefault="0099570F" w:rsidP="0099570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зачетов по учебному  предмету оформляются в форме протокола.</w:t>
      </w:r>
    </w:p>
    <w:p w:rsidR="0099570F" w:rsidRPr="0099570F" w:rsidRDefault="0099570F" w:rsidP="0099570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результаты  являются основанием  для выставления четвертной/полугодовой отметки учащимся в классный и/или электронный журналы.</w:t>
      </w:r>
    </w:p>
    <w:p w:rsidR="0099570F" w:rsidRPr="0099570F" w:rsidRDefault="002F26EB" w:rsidP="0099570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570F"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A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570F"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Учащимся, получившим неудовлетворительную отметку/отметки по итогам четверти/полугодия,  предоставляется возможность исправить данную отметку, сдав зачеты по теме/темам, по которым выставлена неудовлетворительная отметка/отметки.</w:t>
      </w:r>
    </w:p>
    <w:p w:rsidR="0099570F" w:rsidRPr="0099570F" w:rsidRDefault="002F26EB" w:rsidP="0099570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27A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570F"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Учащимся, не аттестованным по итогам четверти/полугодия в связи с пропуском более </w:t>
      </w:r>
      <w:r w:rsidR="0099570F" w:rsidRPr="00342BD8">
        <w:rPr>
          <w:rFonts w:ascii="Times New Roman" w:eastAsia="Times New Roman" w:hAnsi="Times New Roman" w:cs="Times New Roman"/>
          <w:sz w:val="24"/>
          <w:szCs w:val="24"/>
          <w:lang w:eastAsia="ru-RU"/>
        </w:rPr>
        <w:t>60%</w:t>
      </w:r>
      <w:r w:rsidR="0099570F"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без уважительной причины,  предоставляется возможность получить отметку за четверть/полугодие, сдав зачеты по темам, которые должны были быть изучены учащимися в соответствии с </w:t>
      </w:r>
      <w:r w:rsid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рабочими программами</w:t>
      </w:r>
      <w:r w:rsidR="0099570F"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период. </w:t>
      </w:r>
    </w:p>
    <w:p w:rsidR="0099570F" w:rsidRPr="0099570F" w:rsidRDefault="002F26EB" w:rsidP="0099570F">
      <w:pPr>
        <w:pStyle w:val="a6"/>
        <w:spacing w:before="0" w:beforeAutospacing="0" w:after="0" w:afterAutospacing="0"/>
        <w:jc w:val="both"/>
      </w:pPr>
      <w:r>
        <w:t>3.1</w:t>
      </w:r>
      <w:r w:rsidR="00B27AF3">
        <w:t>2</w:t>
      </w:r>
      <w:r w:rsidR="0099570F" w:rsidRPr="0099570F">
        <w:t xml:space="preserve">. Количество тем, вынесенных на зачет по каждому предмету для категорий </w:t>
      </w:r>
      <w:r w:rsidR="00342BD8">
        <w:t>учащихся, указанных  в пунктах 3</w:t>
      </w:r>
      <w:r w:rsidR="0099570F" w:rsidRPr="0099570F">
        <w:t>.11.</w:t>
      </w:r>
      <w:r w:rsidR="00342BD8">
        <w:t xml:space="preserve"> и 3</w:t>
      </w:r>
      <w:r w:rsidR="0099570F" w:rsidRPr="0099570F">
        <w:t>.1</w:t>
      </w:r>
      <w:r w:rsidR="00342BD8">
        <w:t>2.</w:t>
      </w:r>
      <w:r w:rsidR="0099570F" w:rsidRPr="0099570F">
        <w:t>., а также формы проведения зачета, устанавливаются учителем-предметником самостоятельно.</w:t>
      </w:r>
    </w:p>
    <w:p w:rsidR="0099570F" w:rsidRPr="0099570F" w:rsidRDefault="00B27AF3" w:rsidP="0099570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99570F"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Заместитель директора по УР совместно с учителями – предметниками составляет график зачетных мероприятий по предметам,  который утверждается  приказом директора.</w:t>
      </w:r>
    </w:p>
    <w:p w:rsidR="0099570F" w:rsidRPr="0099570F" w:rsidRDefault="002F26EB" w:rsidP="0099570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27A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570F"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Классный руководитель знакомит с графиком учащегося и его родителей (законных представителей) не позднее, чем за неделю до зачетных мероприятий под роспись с указанием даты ознакомления. 1-й экземпляр передается </w:t>
      </w:r>
      <w:r w:rsid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УР</w:t>
      </w:r>
      <w:r w:rsidR="0099570F"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>, 2-й – остается у родителей (законных представителей) учащегося.</w:t>
      </w:r>
    </w:p>
    <w:p w:rsidR="0099570F" w:rsidRPr="0099570F" w:rsidRDefault="002F26EB" w:rsidP="0099570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27A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9570F"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зачетов по учебному  предмету/предметам  оформляются в форме протокола.</w:t>
      </w:r>
    </w:p>
    <w:p w:rsidR="0099570F" w:rsidRPr="0099570F" w:rsidRDefault="0099570F" w:rsidP="0099570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результаты  являются основанием  для выставления четвертной/полугодовой отметки учащимся в классный и/или электронный журналы.</w:t>
      </w:r>
    </w:p>
    <w:p w:rsidR="0099570F" w:rsidRDefault="002F26EB" w:rsidP="0099570F">
      <w:pPr>
        <w:pStyle w:val="a6"/>
        <w:spacing w:before="0" w:beforeAutospacing="0" w:after="0" w:afterAutospacing="0"/>
        <w:jc w:val="both"/>
      </w:pPr>
      <w:r>
        <w:lastRenderedPageBreak/>
        <w:t>3.1</w:t>
      </w:r>
      <w:r w:rsidR="00B27AF3">
        <w:t>6</w:t>
      </w:r>
      <w:r w:rsidR="0099570F" w:rsidRPr="0099570F">
        <w:t>. В случае неявки учащихся для сдачи зачетов  без уважительных причин, им выставляется оценка “2”.</w:t>
      </w:r>
    </w:p>
    <w:p w:rsidR="006B59BE" w:rsidRPr="003320C1" w:rsidRDefault="006B59BE" w:rsidP="006B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F496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27AF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F4966">
        <w:rPr>
          <w:rFonts w:ascii="Times New Roman" w:hAnsi="Times New Roman" w:cs="Times New Roman"/>
          <w:color w:val="000000"/>
          <w:sz w:val="24"/>
          <w:szCs w:val="24"/>
        </w:rPr>
        <w:t>. Промежуточная годовая аттестация учащихся 2-11-х классов сопровождается проведением контрольных мероприятий по всем предметам учебного плана.</w:t>
      </w:r>
      <w:r w:rsidR="00332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0C1" w:rsidRPr="007D0B01">
        <w:rPr>
          <w:rFonts w:ascii="Times New Roman" w:hAnsi="Times New Roman" w:cs="Times New Roman"/>
          <w:color w:val="000000"/>
          <w:sz w:val="24"/>
          <w:szCs w:val="24"/>
        </w:rPr>
        <w:t>Учащиеся 1-х классов выполняют итоговую комплексную работу без</w:t>
      </w:r>
      <w:r w:rsidR="003320C1"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фиксации достижений учащихся  в виде отметок по пятибалльной системе</w:t>
      </w:r>
      <w:r w:rsid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9BE" w:rsidRDefault="006B59BE" w:rsidP="006B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6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27AF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F4966">
        <w:rPr>
          <w:rFonts w:ascii="Times New Roman" w:hAnsi="Times New Roman" w:cs="Times New Roman"/>
          <w:color w:val="000000"/>
          <w:sz w:val="24"/>
          <w:szCs w:val="24"/>
        </w:rPr>
        <w:t>. Перечень предметов, форма проведения контрольных мероприятий определяется для каждого класса в учебном году решением педагогического совета не менее</w:t>
      </w:r>
      <w:proofErr w:type="gramStart"/>
      <w:r w:rsidRPr="005F496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F4966">
        <w:rPr>
          <w:rFonts w:ascii="Times New Roman" w:hAnsi="Times New Roman" w:cs="Times New Roman"/>
          <w:color w:val="000000"/>
          <w:sz w:val="24"/>
          <w:szCs w:val="24"/>
        </w:rPr>
        <w:t xml:space="preserve"> чем за 2 месяца, утверждается приказом директора Школы. </w:t>
      </w:r>
    </w:p>
    <w:p w:rsidR="00342BD8" w:rsidRPr="00E0579E" w:rsidRDefault="00342BD8" w:rsidP="0034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6B59BE" w:rsidRPr="005F4966" w:rsidRDefault="00B27AF3" w:rsidP="006B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3.19</w:t>
      </w:r>
      <w:r w:rsidR="006B59BE" w:rsidRPr="005F4966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проводятся в период до 25 мая текущего учебного года по расписанию, утвержденному директором школы. Расписание проведения контрольных мероприятий доводится до сведения педагогов, учащихся и их родителей (законных представителей) не позднее, чем за две недели до их начала.</w:t>
      </w:r>
    </w:p>
    <w:p w:rsidR="006B59BE" w:rsidRPr="005F4966" w:rsidRDefault="006B59BE" w:rsidP="006B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66">
        <w:rPr>
          <w:rFonts w:ascii="Times New Roman" w:hAnsi="Times New Roman" w:cs="Times New Roman"/>
          <w:color w:val="000000"/>
          <w:sz w:val="24"/>
          <w:szCs w:val="24"/>
        </w:rPr>
        <w:t>В расписании предусматривается:</w:t>
      </w:r>
    </w:p>
    <w:p w:rsidR="006B59BE" w:rsidRPr="005F4966" w:rsidRDefault="006B59BE" w:rsidP="006B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66">
        <w:rPr>
          <w:rFonts w:ascii="Times New Roman" w:hAnsi="Times New Roman" w:cs="Times New Roman"/>
          <w:color w:val="000000"/>
          <w:sz w:val="24"/>
          <w:szCs w:val="24"/>
        </w:rPr>
        <w:t>- не более одного вида контроля в день для каждого ученика;</w:t>
      </w:r>
    </w:p>
    <w:p w:rsidR="006B59BE" w:rsidRPr="005F4966" w:rsidRDefault="006B59BE" w:rsidP="006B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66">
        <w:rPr>
          <w:rFonts w:ascii="Times New Roman" w:hAnsi="Times New Roman" w:cs="Times New Roman"/>
          <w:color w:val="000000"/>
          <w:sz w:val="24"/>
          <w:szCs w:val="24"/>
        </w:rPr>
        <w:t>- не менее 2-х дней для подготовки к следующему контролю;</w:t>
      </w:r>
    </w:p>
    <w:p w:rsidR="006B59BE" w:rsidRPr="005F4966" w:rsidRDefault="006B59BE" w:rsidP="006B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66">
        <w:rPr>
          <w:rFonts w:ascii="Times New Roman" w:hAnsi="Times New Roman" w:cs="Times New Roman"/>
          <w:color w:val="000000"/>
          <w:sz w:val="24"/>
          <w:szCs w:val="24"/>
        </w:rPr>
        <w:t>- проведение не менее одной консультации.</w:t>
      </w:r>
    </w:p>
    <w:p w:rsidR="006B59BE" w:rsidRPr="005F4966" w:rsidRDefault="00B27AF3" w:rsidP="006B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6B59BE" w:rsidRPr="005F4966">
        <w:rPr>
          <w:rFonts w:ascii="Times New Roman" w:hAnsi="Times New Roman" w:cs="Times New Roman"/>
          <w:color w:val="000000"/>
          <w:sz w:val="24"/>
          <w:szCs w:val="24"/>
        </w:rPr>
        <w:t>. Все контрольные мероприятия проводятся во время учебных занятий в рамках учебного расписания.</w:t>
      </w:r>
    </w:p>
    <w:p w:rsidR="006B59BE" w:rsidRPr="005F4966" w:rsidRDefault="006B59BE" w:rsidP="006B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66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B27AF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F4966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Продолжительность контрольного мероприятия не должна превышать времени отведенного на 1 - 2 </w:t>
      </w:r>
      <w:proofErr w:type="gramStart"/>
      <w:r w:rsidRPr="005F4966">
        <w:rPr>
          <w:rFonts w:ascii="Times New Roman" w:hAnsi="Times New Roman" w:cs="Times New Roman"/>
          <w:color w:val="000000"/>
          <w:sz w:val="24"/>
          <w:szCs w:val="24"/>
        </w:rPr>
        <w:t>стандартных</w:t>
      </w:r>
      <w:proofErr w:type="gramEnd"/>
      <w:r w:rsidRPr="005F4966">
        <w:rPr>
          <w:rFonts w:ascii="Times New Roman" w:hAnsi="Times New Roman" w:cs="Times New Roman"/>
          <w:color w:val="000000"/>
          <w:sz w:val="24"/>
          <w:szCs w:val="24"/>
        </w:rPr>
        <w:t xml:space="preserve"> урока.</w:t>
      </w:r>
    </w:p>
    <w:p w:rsidR="006B59BE" w:rsidRPr="005F4966" w:rsidRDefault="006B59BE" w:rsidP="006B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66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B27A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4966">
        <w:rPr>
          <w:rFonts w:ascii="Times New Roman" w:hAnsi="Times New Roman" w:cs="Times New Roman"/>
          <w:color w:val="000000"/>
          <w:sz w:val="24"/>
          <w:szCs w:val="24"/>
        </w:rPr>
        <w:t>.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учащихся, контрольное мероприятие проводится не ранее 2-го урока и не позднее 4-го.</w:t>
      </w:r>
    </w:p>
    <w:p w:rsidR="006B59BE" w:rsidRPr="005F4966" w:rsidRDefault="006B59BE" w:rsidP="006B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66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B27A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4966">
        <w:rPr>
          <w:rFonts w:ascii="Times New Roman" w:hAnsi="Times New Roman" w:cs="Times New Roman"/>
          <w:color w:val="000000"/>
          <w:sz w:val="24"/>
          <w:szCs w:val="24"/>
        </w:rPr>
        <w:t>. Материалы готовятся учителями-предметниками и утверждаются на предметных методических объединениях; согласуются с заместителем директора по УР.</w:t>
      </w:r>
    </w:p>
    <w:p w:rsidR="006B59BE" w:rsidRPr="005F4966" w:rsidRDefault="006B59BE" w:rsidP="006B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66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B27AF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F4966">
        <w:rPr>
          <w:rFonts w:ascii="Times New Roman" w:hAnsi="Times New Roman" w:cs="Times New Roman"/>
          <w:color w:val="000000"/>
          <w:sz w:val="24"/>
          <w:szCs w:val="24"/>
        </w:rPr>
        <w:t>.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учителя-предметника.</w:t>
      </w:r>
    </w:p>
    <w:p w:rsidR="006B59BE" w:rsidRPr="005F4966" w:rsidRDefault="006B59BE" w:rsidP="006B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6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F77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7AF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F4966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не проводятся для учащихся 9-х, 11-х классов. </w:t>
      </w:r>
      <w:r w:rsidRPr="005F4966">
        <w:rPr>
          <w:rFonts w:ascii="Times New Roman" w:hAnsi="Times New Roman" w:cs="Times New Roman"/>
          <w:sz w:val="24"/>
          <w:szCs w:val="24"/>
        </w:rPr>
        <w:t>Промежуточная аттестация этих учащихся осуществляется по отметкам, полученным в течение учебного года, как среднее арифметическое четвертных/полугодовых отметок  по данному предмету</w:t>
      </w:r>
      <w:r w:rsidRPr="005F49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B59BE" w:rsidRPr="005F4966" w:rsidRDefault="006B59BE" w:rsidP="006B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6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F77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7AF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F49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F4966">
        <w:rPr>
          <w:rFonts w:ascii="Times New Roman" w:hAnsi="Times New Roman" w:cs="Times New Roman"/>
          <w:color w:val="000000"/>
          <w:sz w:val="24"/>
          <w:szCs w:val="24"/>
        </w:rPr>
        <w:t>Итоги контрольных мероприятий учащихся 2-8-х и 10-х классов отражаются в классном и электронном журналах в виде отметки по пятибалльной шкале.</w:t>
      </w:r>
      <w:proofErr w:type="gramEnd"/>
    </w:p>
    <w:p w:rsidR="001B7269" w:rsidRPr="000F771E" w:rsidRDefault="00B27AF3" w:rsidP="001B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1B7269" w:rsidRPr="000F771E">
        <w:rPr>
          <w:rFonts w:ascii="Times New Roman" w:hAnsi="Times New Roman" w:cs="Times New Roman"/>
          <w:sz w:val="24"/>
          <w:szCs w:val="24"/>
        </w:rPr>
        <w:t>. Годовая промежуточная аттестация проводится на основе результатов четвертных или полугодовых промежуточных аттестаций, и представляет собой среднее арифметическое результатов четвертных или полугодовых отметок, в соответствии с правилами математического округления. По решению педагогического совета годовая отметка по учебному предмету может быть выставлена с учетом итоговой контрольной работы</w:t>
      </w:r>
    </w:p>
    <w:p w:rsidR="00E0579E" w:rsidRPr="00E0579E" w:rsidRDefault="00B27AF3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3.28</w:t>
      </w:r>
      <w:r w:rsidR="002F2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579E"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промежуточной аттестации обсуждаются на заседаниях методических объединений и педагогического совета </w:t>
      </w:r>
      <w:r w:rsidR="001B72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E0579E"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9E" w:rsidRPr="00E0579E" w:rsidRDefault="00E0579E" w:rsidP="00E057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перевода учащихся в следующий класс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Учащиеся, освоившие в полном объёме соответствующую часть образовательной программы, переводятся в следующий класс.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Учащиеся обязаны ликвидировать академическую задолженность.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1B72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 условия учащемуся для ликвидации академической задолженности и обеспечивает </w:t>
      </w:r>
      <w:proofErr w:type="gramStart"/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</w:t>
      </w:r>
    </w:p>
    <w:p w:rsidR="001C30AC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Учащиеся, имеющие академическую задолженность, вправе пройти промежуточную аттестацию по соответствующему учебному предмету, курсу, дисциплине (</w:t>
      </w:r>
      <w:r w:rsidR="001C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модулю) не более двух раз в </w:t>
      </w:r>
      <w:r w:rsidR="001C30AC"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="001C3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месяцев с</w:t>
      </w:r>
      <w:r w:rsidR="001C30AC"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ее возникновения.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период не включаются время болезни учащегося, </w:t>
      </w:r>
      <w:r w:rsidR="001C30AC"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каникул.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Для проведения промежуточной аттестации при ликвидации академической задолженности во второй раз </w:t>
      </w:r>
      <w:r w:rsidR="001B72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комиссия.</w:t>
      </w:r>
    </w:p>
    <w:p w:rsidR="00E0579E" w:rsidRPr="00E0579E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7A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E0579E" w:rsidRPr="00EB6EA3" w:rsidRDefault="00E0579E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7A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F771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Учащиеся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E0579E" w:rsidRPr="00E0579E" w:rsidRDefault="001C30AC" w:rsidP="00E0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E0579E" w:rsidRPr="00E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sectPr w:rsidR="00E0579E" w:rsidRPr="00E0579E" w:rsidSect="005B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4EC"/>
    <w:multiLevelType w:val="hybridMultilevel"/>
    <w:tmpl w:val="1F3A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79E"/>
    <w:rsid w:val="000D5D47"/>
    <w:rsid w:val="000F771E"/>
    <w:rsid w:val="001B7269"/>
    <w:rsid w:val="001C30AC"/>
    <w:rsid w:val="001F2F85"/>
    <w:rsid w:val="00295CBA"/>
    <w:rsid w:val="002D67A5"/>
    <w:rsid w:val="002E52A8"/>
    <w:rsid w:val="002E6C91"/>
    <w:rsid w:val="002F26EB"/>
    <w:rsid w:val="003320C1"/>
    <w:rsid w:val="00342BD8"/>
    <w:rsid w:val="003F0A5E"/>
    <w:rsid w:val="00406FE3"/>
    <w:rsid w:val="00434D9E"/>
    <w:rsid w:val="00453BDA"/>
    <w:rsid w:val="005B224E"/>
    <w:rsid w:val="005F4966"/>
    <w:rsid w:val="00643986"/>
    <w:rsid w:val="006A7158"/>
    <w:rsid w:val="006B59BE"/>
    <w:rsid w:val="006F37F0"/>
    <w:rsid w:val="00776BB7"/>
    <w:rsid w:val="007B5D6E"/>
    <w:rsid w:val="007D0B01"/>
    <w:rsid w:val="00825052"/>
    <w:rsid w:val="00837645"/>
    <w:rsid w:val="008B4574"/>
    <w:rsid w:val="0099570F"/>
    <w:rsid w:val="00A81F60"/>
    <w:rsid w:val="00B27AF3"/>
    <w:rsid w:val="00C74F1E"/>
    <w:rsid w:val="00E0579E"/>
    <w:rsid w:val="00E4672D"/>
    <w:rsid w:val="00EB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4E"/>
  </w:style>
  <w:style w:type="paragraph" w:styleId="2">
    <w:name w:val="heading 2"/>
    <w:basedOn w:val="a"/>
    <w:link w:val="20"/>
    <w:uiPriority w:val="9"/>
    <w:qFormat/>
    <w:rsid w:val="00E05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057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57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E0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79E"/>
    <w:rPr>
      <w:color w:val="0000FF"/>
      <w:u w:val="single"/>
    </w:rPr>
  </w:style>
  <w:style w:type="character" w:styleId="a4">
    <w:name w:val="Emphasis"/>
    <w:basedOn w:val="a0"/>
    <w:uiPriority w:val="20"/>
    <w:qFormat/>
    <w:rsid w:val="00E0579E"/>
    <w:rPr>
      <w:i/>
      <w:iCs/>
    </w:rPr>
  </w:style>
  <w:style w:type="paragraph" w:styleId="a5">
    <w:name w:val="List Paragraph"/>
    <w:basedOn w:val="a"/>
    <w:uiPriority w:val="34"/>
    <w:qFormat/>
    <w:rsid w:val="00837645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376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C7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gluchkova64</dc:creator>
  <cp:lastModifiedBy>andrey</cp:lastModifiedBy>
  <cp:revision>2</cp:revision>
  <dcterms:created xsi:type="dcterms:W3CDTF">2016-02-21T10:00:00Z</dcterms:created>
  <dcterms:modified xsi:type="dcterms:W3CDTF">2016-02-21T10:00:00Z</dcterms:modified>
</cp:coreProperties>
</file>